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margin">
              <wp:posOffset>-95249</wp:posOffset>
            </wp:positionH>
            <wp:positionV relativeFrom="paragraph">
              <wp:posOffset>0</wp:posOffset>
            </wp:positionV>
            <wp:extent cx="5943600" cy="7810500"/>
            <wp:effectExtent b="0" l="0" r="0" t="0"/>
            <wp:wrapSquare wrapText="bothSides" distB="114300" distT="114300" distL="114300" distR="114300"/>
            <wp:docPr descr="Body Paragraph Checklist.jpeg" id="1" name="image2.png"/>
            <a:graphic>
              <a:graphicData uri="http://schemas.openxmlformats.org/drawingml/2006/picture">
                <pic:pic>
                  <pic:nvPicPr>
                    <pic:cNvPr descr="Body Paragraph Checklist.jpeg"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10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6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English 9</w:t>
      <w:tab/>
      <w:tab/>
      <w:tab/>
      <w:tab/>
      <w:tab/>
      <w:tab/>
      <w:tab/>
      <w:tab/>
      <w:t xml:space="preserve">Ms. Valani and Ms. Fleming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Relationship Id="rId6" Type="http://schemas.openxmlformats.org/officeDocument/2006/relationships/header" Target="header1.xml"/></Relationships>
</file>